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F7436" w14:textId="25F4CC00" w:rsidR="00E91900" w:rsidRPr="00EF33DB" w:rsidRDefault="00E91900">
      <w:pPr>
        <w:spacing w:after="40" w:line="240" w:lineRule="exact"/>
        <w:rPr>
          <w:rFonts w:ascii="Arial" w:hAnsi="Arial" w:cs="Arial"/>
        </w:rPr>
      </w:pPr>
    </w:p>
    <w:p w14:paraId="282A31B5" w14:textId="538F9AFD" w:rsidR="00E91900" w:rsidRPr="00EF33DB" w:rsidRDefault="00E91900">
      <w:pPr>
        <w:ind w:left="20" w:right="8100"/>
        <w:rPr>
          <w:rFonts w:ascii="Arial" w:hAnsi="Arial" w:cs="Arial"/>
          <w:sz w:val="2"/>
        </w:rPr>
      </w:pPr>
    </w:p>
    <w:p w14:paraId="135A3AB3" w14:textId="552A42A4" w:rsidR="0064392D" w:rsidRPr="00EF33DB" w:rsidRDefault="0064392D">
      <w:pPr>
        <w:spacing w:after="160" w:line="240" w:lineRule="exact"/>
        <w:rPr>
          <w:rFonts w:ascii="Arial" w:hAnsi="Arial" w:cs="Arial"/>
        </w:rPr>
      </w:pPr>
    </w:p>
    <w:tbl>
      <w:tblPr>
        <w:tblW w:w="9620" w:type="dxa"/>
        <w:tblInd w:w="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0058A5"/>
        <w:tblLayout w:type="fixed"/>
        <w:tblLook w:val="04A0" w:firstRow="1" w:lastRow="0" w:firstColumn="1" w:lastColumn="0" w:noHBand="0" w:noVBand="1"/>
      </w:tblPr>
      <w:tblGrid>
        <w:gridCol w:w="9620"/>
      </w:tblGrid>
      <w:tr w:rsidR="00E91900" w:rsidRPr="00EF33DB" w14:paraId="06942B7B" w14:textId="77777777" w:rsidTr="002C7861">
        <w:tc>
          <w:tcPr>
            <w:tcW w:w="9620" w:type="dxa"/>
            <w:tcBorders>
              <w:bottom w:val="single" w:sz="12" w:space="0" w:color="auto"/>
            </w:tcBorders>
            <w:shd w:val="clear" w:color="auto" w:fill="0058A5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EE5049C" w14:textId="77777777" w:rsidR="00EF33DB" w:rsidRDefault="00EF33DB">
            <w:pPr>
              <w:jc w:val="center"/>
              <w:rPr>
                <w:rFonts w:ascii="Arial" w:eastAsia="Calibri" w:hAnsi="Arial" w:cs="Arial"/>
                <w:b/>
                <w:color w:val="FFFFFF"/>
                <w:sz w:val="28"/>
                <w:lang w:val="fr-FR"/>
              </w:rPr>
            </w:pPr>
          </w:p>
          <w:p w14:paraId="7EF00D7B" w14:textId="2C04B3CB" w:rsidR="00E91900" w:rsidRPr="00EF33DB" w:rsidRDefault="003C2010">
            <w:pPr>
              <w:jc w:val="center"/>
              <w:rPr>
                <w:rFonts w:ascii="Arial" w:eastAsia="Calibri" w:hAnsi="Arial" w:cs="Arial"/>
                <w:b/>
                <w:color w:val="FFFFFF"/>
                <w:sz w:val="28"/>
                <w:lang w:val="fr-FR"/>
              </w:rPr>
            </w:pPr>
            <w:r w:rsidRPr="00EF33DB">
              <w:rPr>
                <w:rFonts w:ascii="Arial" w:eastAsia="Calibri" w:hAnsi="Arial" w:cs="Arial"/>
                <w:b/>
                <w:color w:val="FFFFFF"/>
                <w:sz w:val="28"/>
                <w:lang w:val="fr-FR"/>
              </w:rPr>
              <w:t>CADRE DE REPONSE</w:t>
            </w:r>
            <w:r w:rsidR="000A2B60" w:rsidRPr="00EF33DB">
              <w:rPr>
                <w:rFonts w:ascii="Arial" w:eastAsia="Calibri" w:hAnsi="Arial" w:cs="Arial"/>
                <w:b/>
                <w:color w:val="FFFFFF"/>
                <w:sz w:val="28"/>
                <w:lang w:val="fr-FR"/>
              </w:rPr>
              <w:t xml:space="preserve"> TECHNIQUE</w:t>
            </w:r>
            <w:r w:rsidR="00016B59" w:rsidRPr="00EF33DB">
              <w:rPr>
                <w:rFonts w:ascii="Arial" w:eastAsia="Calibri" w:hAnsi="Arial" w:cs="Arial"/>
                <w:b/>
                <w:color w:val="FFFFFF"/>
                <w:sz w:val="28"/>
                <w:lang w:val="fr-FR"/>
              </w:rPr>
              <w:t xml:space="preserve"> </w:t>
            </w:r>
          </w:p>
          <w:p w14:paraId="1656CF8C" w14:textId="4B724937" w:rsidR="00AC5AF4" w:rsidRDefault="00AC5AF4">
            <w:pPr>
              <w:jc w:val="center"/>
              <w:rPr>
                <w:rFonts w:ascii="Arial" w:eastAsia="Calibri" w:hAnsi="Arial" w:cs="Arial"/>
                <w:b/>
                <w:color w:val="FFFFFF"/>
                <w:sz w:val="28"/>
                <w:lang w:val="fr-FR"/>
              </w:rPr>
            </w:pPr>
            <w:r w:rsidRPr="00EF33DB">
              <w:rPr>
                <w:rFonts w:ascii="Arial" w:eastAsia="Calibri" w:hAnsi="Arial" w:cs="Arial"/>
                <w:b/>
                <w:color w:val="FFFFFF"/>
                <w:sz w:val="28"/>
                <w:lang w:val="fr-FR"/>
              </w:rPr>
              <w:t>(CRT)</w:t>
            </w:r>
          </w:p>
          <w:p w14:paraId="21B3B785" w14:textId="54913380" w:rsidR="00EF33DB" w:rsidRPr="00EF33DB" w:rsidRDefault="00EF33DB">
            <w:pPr>
              <w:jc w:val="center"/>
              <w:rPr>
                <w:rFonts w:ascii="Arial" w:eastAsia="Calibri" w:hAnsi="Arial" w:cs="Arial"/>
                <w:b/>
                <w:color w:val="FFFFFF"/>
                <w:sz w:val="28"/>
                <w:lang w:val="fr-FR"/>
              </w:rPr>
            </w:pPr>
          </w:p>
        </w:tc>
      </w:tr>
    </w:tbl>
    <w:p w14:paraId="7D54D011" w14:textId="5AA64C45" w:rsidR="00E91900" w:rsidRPr="00EF33DB" w:rsidRDefault="0043185C">
      <w:pPr>
        <w:spacing w:line="240" w:lineRule="exact"/>
        <w:rPr>
          <w:rFonts w:ascii="Arial" w:hAnsi="Arial" w:cs="Arial"/>
        </w:rPr>
      </w:pPr>
      <w:r w:rsidRPr="00EF33DB">
        <w:rPr>
          <w:rFonts w:ascii="Arial" w:hAnsi="Arial" w:cs="Arial"/>
        </w:rPr>
        <w:t xml:space="preserve"> </w:t>
      </w:r>
    </w:p>
    <w:p w14:paraId="39BF19D5" w14:textId="4FB9B583" w:rsidR="00E91900" w:rsidRPr="00EF33DB" w:rsidRDefault="00E91900">
      <w:pPr>
        <w:spacing w:after="120" w:line="240" w:lineRule="exact"/>
        <w:rPr>
          <w:rFonts w:ascii="Arial" w:hAnsi="Arial" w:cs="Arial"/>
        </w:rPr>
      </w:pPr>
    </w:p>
    <w:p w14:paraId="734ECB61" w14:textId="24A2BBEF" w:rsidR="00E91900" w:rsidRPr="00EF33DB" w:rsidRDefault="00E91900">
      <w:pPr>
        <w:spacing w:line="240" w:lineRule="exact"/>
        <w:rPr>
          <w:rFonts w:ascii="Arial" w:hAnsi="Arial" w:cs="Arial"/>
          <w:lang w:val="fr-FR"/>
        </w:rPr>
      </w:pPr>
    </w:p>
    <w:p w14:paraId="30DD41A0" w14:textId="227539CF" w:rsidR="00E91900" w:rsidRPr="00EF33DB" w:rsidRDefault="00EF33DB">
      <w:pPr>
        <w:spacing w:line="240" w:lineRule="exact"/>
        <w:rPr>
          <w:rFonts w:ascii="Arial" w:hAnsi="Arial" w:cs="Arial"/>
          <w:lang w:val="fr-FR"/>
        </w:rPr>
      </w:pPr>
      <w:r w:rsidRPr="00EF33DB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7C11A2A2" wp14:editId="06377E2A">
            <wp:simplePos x="0" y="0"/>
            <wp:positionH relativeFrom="margin">
              <wp:align>center</wp:align>
            </wp:positionH>
            <wp:positionV relativeFrom="margin">
              <wp:posOffset>1830070</wp:posOffset>
            </wp:positionV>
            <wp:extent cx="2162810" cy="719455"/>
            <wp:effectExtent l="0" t="0" r="8890" b="4445"/>
            <wp:wrapSquare wrapText="bothSides"/>
            <wp:docPr id="413472182" name="Image 411484288" descr="Une image contenant texte, Police, logo, symbol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2810" cy="71945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2DC49378" w14:textId="70425B23" w:rsidR="000A2B60" w:rsidRPr="00EF33DB" w:rsidRDefault="000A2B60" w:rsidP="000A2B60">
      <w:pPr>
        <w:jc w:val="center"/>
        <w:rPr>
          <w:rFonts w:ascii="Arial" w:hAnsi="Arial" w:cs="Arial"/>
          <w:b/>
          <w:sz w:val="30"/>
          <w:szCs w:val="30"/>
        </w:rPr>
      </w:pPr>
    </w:p>
    <w:p w14:paraId="695A384F" w14:textId="77777777" w:rsidR="000A2B60" w:rsidRPr="00EF33DB" w:rsidRDefault="000A2B60" w:rsidP="000A2B60">
      <w:pPr>
        <w:jc w:val="center"/>
        <w:rPr>
          <w:rFonts w:ascii="Arial" w:hAnsi="Arial" w:cs="Arial"/>
          <w:b/>
        </w:rPr>
      </w:pPr>
    </w:p>
    <w:p w14:paraId="452F271C" w14:textId="77777777" w:rsidR="000A2B60" w:rsidRPr="00EF33DB" w:rsidRDefault="000A2B60" w:rsidP="000A2B60">
      <w:pPr>
        <w:pBdr>
          <w:bottom w:val="single" w:sz="6" w:space="1" w:color="000000"/>
        </w:pBdr>
        <w:jc w:val="both"/>
        <w:rPr>
          <w:rFonts w:ascii="Arial" w:hAnsi="Arial" w:cs="Arial"/>
          <w:b/>
          <w:caps/>
          <w:sz w:val="10"/>
          <w:szCs w:val="10"/>
        </w:rPr>
      </w:pPr>
    </w:p>
    <w:p w14:paraId="5A60FEFD" w14:textId="77777777" w:rsidR="000A2B60" w:rsidRPr="00EF33DB" w:rsidRDefault="000A2B60" w:rsidP="000A2B60">
      <w:pPr>
        <w:pBdr>
          <w:bottom w:val="single" w:sz="6" w:space="1" w:color="000000"/>
        </w:pBdr>
        <w:jc w:val="both"/>
        <w:rPr>
          <w:rFonts w:ascii="Arial" w:hAnsi="Arial" w:cs="Arial"/>
          <w:b/>
          <w:caps/>
          <w:sz w:val="10"/>
          <w:szCs w:val="10"/>
        </w:rPr>
      </w:pPr>
    </w:p>
    <w:p w14:paraId="4544FAE9" w14:textId="77777777" w:rsidR="000A2B60" w:rsidRPr="00EF33DB" w:rsidRDefault="000A2B60" w:rsidP="000A2B60">
      <w:pPr>
        <w:pBdr>
          <w:bottom w:val="single" w:sz="6" w:space="1" w:color="000000"/>
        </w:pBdr>
        <w:jc w:val="both"/>
        <w:rPr>
          <w:rFonts w:ascii="Arial" w:hAnsi="Arial" w:cs="Arial"/>
          <w:b/>
          <w:caps/>
          <w:sz w:val="10"/>
          <w:szCs w:val="10"/>
        </w:rPr>
      </w:pPr>
    </w:p>
    <w:p w14:paraId="67B66B71" w14:textId="77777777" w:rsidR="000A2B60" w:rsidRPr="00EF33DB" w:rsidRDefault="000A2B60" w:rsidP="000A2B60">
      <w:pPr>
        <w:pBdr>
          <w:bottom w:val="single" w:sz="6" w:space="1" w:color="000000"/>
        </w:pBdr>
        <w:jc w:val="both"/>
        <w:rPr>
          <w:rFonts w:ascii="Arial" w:hAnsi="Arial" w:cs="Arial"/>
          <w:b/>
          <w:caps/>
          <w:sz w:val="10"/>
          <w:szCs w:val="10"/>
        </w:rPr>
      </w:pPr>
    </w:p>
    <w:p w14:paraId="5436D87B" w14:textId="77777777" w:rsidR="000A2B60" w:rsidRPr="00EF33DB" w:rsidRDefault="000A2B60" w:rsidP="000A2B60">
      <w:pPr>
        <w:pBdr>
          <w:bottom w:val="single" w:sz="6" w:space="1" w:color="000000"/>
        </w:pBdr>
        <w:jc w:val="both"/>
        <w:rPr>
          <w:rFonts w:ascii="Arial" w:hAnsi="Arial" w:cs="Arial"/>
          <w:b/>
          <w:caps/>
          <w:sz w:val="10"/>
          <w:szCs w:val="10"/>
        </w:rPr>
      </w:pPr>
    </w:p>
    <w:p w14:paraId="5FAFBB19" w14:textId="77777777" w:rsidR="000A2B60" w:rsidRPr="00EF33DB" w:rsidRDefault="000A2B60" w:rsidP="000A2B60">
      <w:pPr>
        <w:pBdr>
          <w:bottom w:val="single" w:sz="6" w:space="1" w:color="000000"/>
        </w:pBdr>
        <w:jc w:val="both"/>
        <w:rPr>
          <w:rFonts w:ascii="Arial" w:hAnsi="Arial" w:cs="Arial"/>
          <w:b/>
          <w:caps/>
          <w:sz w:val="10"/>
          <w:szCs w:val="10"/>
        </w:rPr>
      </w:pPr>
    </w:p>
    <w:p w14:paraId="3CFC330A" w14:textId="77777777" w:rsidR="000A2B60" w:rsidRPr="00EF33DB" w:rsidRDefault="000A2B60" w:rsidP="000A2B60">
      <w:pPr>
        <w:pBdr>
          <w:bottom w:val="single" w:sz="6" w:space="1" w:color="000000"/>
        </w:pBdr>
        <w:jc w:val="both"/>
        <w:rPr>
          <w:rFonts w:ascii="Arial" w:hAnsi="Arial" w:cs="Arial"/>
          <w:b/>
          <w:caps/>
          <w:sz w:val="10"/>
          <w:szCs w:val="10"/>
        </w:rPr>
      </w:pPr>
    </w:p>
    <w:p w14:paraId="323EE69E" w14:textId="77777777" w:rsidR="000A2B60" w:rsidRPr="00EF33DB" w:rsidRDefault="000A2B60" w:rsidP="000A2B60">
      <w:pPr>
        <w:pBdr>
          <w:bottom w:val="single" w:sz="6" w:space="1" w:color="000000"/>
        </w:pBdr>
        <w:jc w:val="both"/>
        <w:rPr>
          <w:rFonts w:ascii="Arial" w:hAnsi="Arial" w:cs="Arial"/>
          <w:b/>
          <w:caps/>
          <w:sz w:val="10"/>
          <w:szCs w:val="10"/>
        </w:rPr>
      </w:pPr>
    </w:p>
    <w:p w14:paraId="32220906" w14:textId="77777777" w:rsidR="000A2B60" w:rsidRDefault="000A2B60" w:rsidP="000A2B60">
      <w:pPr>
        <w:jc w:val="center"/>
        <w:rPr>
          <w:rFonts w:ascii="Arial" w:hAnsi="Arial" w:cs="Arial"/>
          <w:b/>
          <w:sz w:val="30"/>
          <w:szCs w:val="30"/>
        </w:rPr>
      </w:pPr>
    </w:p>
    <w:p w14:paraId="5F67593B" w14:textId="77777777" w:rsidR="00475CF4" w:rsidRDefault="00475CF4" w:rsidP="000A2B60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MAÎTRISE D’OEUVRE EN VUE DE L’EXÉCUTION DE TRAVAUX </w:t>
      </w:r>
    </w:p>
    <w:p w14:paraId="57645D06" w14:textId="0DA71F45" w:rsidR="00475CF4" w:rsidRPr="00EF33DB" w:rsidRDefault="00475CF4" w:rsidP="000A2B60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DE WRAPPING ET DE DÉSHUMIDIFICATION DES CÂBLES PORTEURS DU PONT DE TANCARVILLE</w:t>
      </w:r>
    </w:p>
    <w:p w14:paraId="351F3CBE" w14:textId="77777777" w:rsidR="000A2B60" w:rsidRPr="00EF33DB" w:rsidRDefault="000A2B60" w:rsidP="000A2B60">
      <w:pPr>
        <w:pBdr>
          <w:bottom w:val="single" w:sz="6" w:space="1" w:color="000000"/>
        </w:pBdr>
        <w:jc w:val="center"/>
        <w:rPr>
          <w:rFonts w:ascii="Arial" w:hAnsi="Arial" w:cs="Arial"/>
          <w:b/>
          <w:caps/>
          <w:sz w:val="30"/>
          <w:szCs w:val="30"/>
        </w:rPr>
      </w:pPr>
    </w:p>
    <w:p w14:paraId="0A6A0F5B" w14:textId="77777777" w:rsidR="000A2B60" w:rsidRPr="00EF33DB" w:rsidRDefault="000A2B60" w:rsidP="000A2B60">
      <w:pPr>
        <w:pStyle w:val="Corpsdetexte0"/>
        <w:spacing w:line="276" w:lineRule="auto"/>
        <w:rPr>
          <w:rFonts w:ascii="Arial" w:hAnsi="Arial" w:cs="Arial"/>
          <w:sz w:val="10"/>
          <w:szCs w:val="10"/>
        </w:rPr>
      </w:pPr>
    </w:p>
    <w:p w14:paraId="21DBD0BB" w14:textId="77777777" w:rsidR="000A2B60" w:rsidRPr="00EF33DB" w:rsidRDefault="000A2B60" w:rsidP="000A2B60">
      <w:pPr>
        <w:pStyle w:val="Standard"/>
        <w:rPr>
          <w:rFonts w:cs="Arial"/>
        </w:rPr>
      </w:pPr>
    </w:p>
    <w:p w14:paraId="06D3D5D6" w14:textId="77777777" w:rsidR="00E91900" w:rsidRPr="00EF33DB" w:rsidRDefault="00E91900">
      <w:pPr>
        <w:spacing w:line="240" w:lineRule="exact"/>
        <w:rPr>
          <w:rFonts w:ascii="Arial" w:hAnsi="Arial" w:cs="Arial"/>
          <w:lang w:val="fr-FR"/>
        </w:rPr>
      </w:pPr>
    </w:p>
    <w:p w14:paraId="30F6AF06" w14:textId="77777777" w:rsidR="000A2B60" w:rsidRPr="00EF33DB" w:rsidRDefault="000A2B60">
      <w:pPr>
        <w:spacing w:line="240" w:lineRule="exact"/>
        <w:rPr>
          <w:rFonts w:ascii="Arial" w:hAnsi="Arial" w:cs="Arial"/>
          <w:lang w:val="fr-FR"/>
        </w:rPr>
      </w:pPr>
    </w:p>
    <w:tbl>
      <w:tblPr>
        <w:tblW w:w="110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92"/>
        <w:gridCol w:w="8003"/>
      </w:tblGrid>
      <w:tr w:rsidR="000A2B60" w:rsidRPr="00EF33DB" w14:paraId="75248208" w14:textId="77777777" w:rsidTr="0009724F">
        <w:trPr>
          <w:trHeight w:val="1237"/>
        </w:trPr>
        <w:tc>
          <w:tcPr>
            <w:tcW w:w="3092" w:type="dxa"/>
            <w:shd w:val="clear" w:color="auto" w:fill="auto"/>
          </w:tcPr>
          <w:p w14:paraId="40192A60" w14:textId="77777777" w:rsidR="000A2B60" w:rsidRPr="00EF33DB" w:rsidRDefault="000A2B60" w:rsidP="0009724F">
            <w:pPr>
              <w:snapToGrid w:val="0"/>
              <w:rPr>
                <w:rFonts w:ascii="Arial" w:hAnsi="Arial" w:cs="Arial"/>
                <w:b/>
                <w:sz w:val="20"/>
                <w:szCs w:val="20"/>
                <w:u w:val="single"/>
                <w:lang w:val="fr-FR" w:eastAsia="ar-SA"/>
              </w:rPr>
            </w:pPr>
            <w:r w:rsidRPr="00EF33DB">
              <w:rPr>
                <w:rFonts w:ascii="Arial" w:hAnsi="Arial" w:cs="Arial"/>
                <w:b/>
                <w:sz w:val="20"/>
                <w:szCs w:val="20"/>
                <w:u w:val="single"/>
                <w:lang w:val="fr-FR" w:eastAsia="ar-SA"/>
              </w:rPr>
              <w:t>Acheteur</w:t>
            </w:r>
            <w:r w:rsidRPr="00EF33DB">
              <w:rPr>
                <w:rFonts w:ascii="Arial" w:hAnsi="Arial" w:cs="Arial"/>
                <w:b/>
                <w:sz w:val="20"/>
                <w:szCs w:val="20"/>
                <w:lang w:val="fr-FR" w:eastAsia="ar-SA"/>
              </w:rPr>
              <w:t xml:space="preserve"> :</w:t>
            </w:r>
          </w:p>
        </w:tc>
        <w:tc>
          <w:tcPr>
            <w:tcW w:w="8003" w:type="dxa"/>
            <w:shd w:val="clear" w:color="auto" w:fill="auto"/>
          </w:tcPr>
          <w:p w14:paraId="207B7594" w14:textId="77777777" w:rsidR="000A2B60" w:rsidRPr="00EF33DB" w:rsidRDefault="000A2B60" w:rsidP="0009724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F33DB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La Chambre de Commerce et d’Industrie Territoriale Seine Estuaire</w:t>
            </w:r>
          </w:p>
          <w:p w14:paraId="3B5A5F65" w14:textId="77777777" w:rsidR="000A2B60" w:rsidRPr="00EF33DB" w:rsidRDefault="000A2B60" w:rsidP="0009724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F33DB">
              <w:rPr>
                <w:rFonts w:ascii="Arial" w:hAnsi="Arial" w:cs="Arial"/>
                <w:sz w:val="20"/>
                <w:szCs w:val="20"/>
                <w:lang w:val="fr-FR"/>
              </w:rPr>
              <w:t xml:space="preserve">Siège social : 181 quai </w:t>
            </w:r>
            <w:proofErr w:type="spellStart"/>
            <w:r w:rsidRPr="00EF33DB">
              <w:rPr>
                <w:rFonts w:ascii="Arial" w:hAnsi="Arial" w:cs="Arial"/>
                <w:sz w:val="20"/>
                <w:szCs w:val="20"/>
                <w:lang w:val="fr-FR"/>
              </w:rPr>
              <w:t>Frissard</w:t>
            </w:r>
            <w:proofErr w:type="spellEnd"/>
            <w:r w:rsidRPr="00EF33DB">
              <w:rPr>
                <w:rFonts w:ascii="Arial" w:hAnsi="Arial" w:cs="Arial"/>
                <w:sz w:val="20"/>
                <w:szCs w:val="20"/>
                <w:lang w:val="fr-FR"/>
              </w:rPr>
              <w:t xml:space="preserve"> - BP 1410</w:t>
            </w:r>
          </w:p>
          <w:p w14:paraId="150A7B1D" w14:textId="77777777" w:rsidR="000A2B60" w:rsidRPr="00EF33DB" w:rsidRDefault="000A2B60" w:rsidP="0009724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F33DB">
              <w:rPr>
                <w:rFonts w:ascii="Arial" w:hAnsi="Arial" w:cs="Arial"/>
                <w:sz w:val="20"/>
                <w:szCs w:val="20"/>
                <w:lang w:val="fr-FR"/>
              </w:rPr>
              <w:t>76067 LE HAVRE cedex</w:t>
            </w:r>
          </w:p>
          <w:p w14:paraId="4E21BDB5" w14:textId="77777777" w:rsidR="000A2B60" w:rsidRPr="00EF33DB" w:rsidRDefault="000A2B60" w:rsidP="0009724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F33DB">
              <w:rPr>
                <w:rFonts w:ascii="Arial" w:hAnsi="Arial" w:cs="Arial"/>
                <w:sz w:val="20"/>
                <w:szCs w:val="20"/>
                <w:lang w:val="fr-FR"/>
              </w:rPr>
              <w:t>SIRET : 130 021 694 00018</w:t>
            </w:r>
          </w:p>
          <w:p w14:paraId="7F77AF1A" w14:textId="77777777" w:rsidR="000A2B60" w:rsidRPr="00EF33DB" w:rsidRDefault="000A2B60" w:rsidP="0009724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F33DB">
              <w:rPr>
                <w:rFonts w:ascii="Arial" w:hAnsi="Arial" w:cs="Arial"/>
                <w:sz w:val="20"/>
                <w:szCs w:val="20"/>
                <w:lang w:val="fr-FR"/>
              </w:rPr>
              <w:t>Tél : 02 35 55 26 00</w:t>
            </w:r>
          </w:p>
          <w:p w14:paraId="2D857D4B" w14:textId="77777777" w:rsidR="000A2B60" w:rsidRPr="00EF33DB" w:rsidRDefault="000A2B60" w:rsidP="0009724F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1C0FB140" w14:textId="77777777" w:rsidR="000A2B60" w:rsidRPr="00EF33DB" w:rsidRDefault="000A2B60">
      <w:pPr>
        <w:spacing w:line="240" w:lineRule="exact"/>
        <w:rPr>
          <w:rFonts w:ascii="Arial" w:hAnsi="Arial" w:cs="Arial"/>
          <w:lang w:val="fr-FR"/>
        </w:rPr>
      </w:pPr>
    </w:p>
    <w:p w14:paraId="6E14650E" w14:textId="77777777" w:rsidR="000A2B60" w:rsidRPr="00EF33DB" w:rsidRDefault="000A2B60">
      <w:pPr>
        <w:spacing w:line="240" w:lineRule="exact"/>
        <w:rPr>
          <w:rFonts w:ascii="Arial" w:hAnsi="Arial" w:cs="Arial"/>
          <w:lang w:val="fr-FR"/>
        </w:rPr>
      </w:pPr>
    </w:p>
    <w:p w14:paraId="00971BFB" w14:textId="77777777" w:rsidR="000A2B60" w:rsidRPr="00EF33DB" w:rsidRDefault="000A2B60">
      <w:pPr>
        <w:spacing w:line="240" w:lineRule="exact"/>
        <w:rPr>
          <w:rFonts w:ascii="Arial" w:hAnsi="Arial" w:cs="Arial"/>
          <w:lang w:val="fr-FR"/>
        </w:rPr>
      </w:pPr>
    </w:p>
    <w:p w14:paraId="07BF22B3" w14:textId="77777777" w:rsidR="00E91900" w:rsidRPr="00EF33DB" w:rsidRDefault="00E91900">
      <w:pPr>
        <w:spacing w:line="240" w:lineRule="exact"/>
        <w:rPr>
          <w:rFonts w:ascii="Arial" w:hAnsi="Arial" w:cs="Arial"/>
          <w:lang w:val="fr-FR"/>
        </w:rPr>
      </w:pPr>
    </w:p>
    <w:p w14:paraId="4AA2EA18" w14:textId="77777777" w:rsidR="00E91900" w:rsidRPr="00EF33DB" w:rsidRDefault="00E91900">
      <w:pPr>
        <w:spacing w:line="240" w:lineRule="exact"/>
        <w:rPr>
          <w:rFonts w:ascii="Arial" w:hAnsi="Arial" w:cs="Arial"/>
          <w:lang w:val="fr-FR"/>
        </w:rPr>
      </w:pPr>
    </w:p>
    <w:p w14:paraId="66FB75FB" w14:textId="77777777" w:rsidR="00E91900" w:rsidRPr="00EF33DB" w:rsidRDefault="00E91900">
      <w:pPr>
        <w:spacing w:line="240" w:lineRule="exact"/>
        <w:rPr>
          <w:rFonts w:ascii="Arial" w:hAnsi="Arial" w:cs="Arial"/>
          <w:lang w:val="fr-FR"/>
        </w:rPr>
      </w:pPr>
    </w:p>
    <w:p w14:paraId="57EA012A" w14:textId="4F0A656F" w:rsidR="00E91900" w:rsidRPr="00EF33DB" w:rsidRDefault="008E565F" w:rsidP="000A2B60">
      <w:pPr>
        <w:spacing w:line="240" w:lineRule="exact"/>
        <w:rPr>
          <w:rFonts w:ascii="Arial" w:hAnsi="Arial" w:cs="Arial"/>
          <w:lang w:val="fr-FR"/>
        </w:rPr>
      </w:pPr>
      <w:r w:rsidRPr="00EF33DB">
        <w:rPr>
          <w:rFonts w:ascii="Arial" w:hAnsi="Arial" w:cs="Arial"/>
          <w:b/>
          <w:bCs/>
          <w:sz w:val="20"/>
          <w:szCs w:val="20"/>
          <w:u w:val="single"/>
          <w:lang w:val="fr-FR"/>
        </w:rPr>
        <w:t>C</w:t>
      </w:r>
      <w:r w:rsidR="000A2B60" w:rsidRPr="00EF33DB">
        <w:rPr>
          <w:rFonts w:ascii="Arial" w:hAnsi="Arial" w:cs="Arial"/>
          <w:b/>
          <w:bCs/>
          <w:sz w:val="20"/>
          <w:szCs w:val="20"/>
          <w:u w:val="single"/>
          <w:lang w:val="fr-FR"/>
        </w:rPr>
        <w:t>andidat</w:t>
      </w:r>
      <w:r w:rsidRPr="00EF33DB">
        <w:rPr>
          <w:rFonts w:ascii="Arial" w:hAnsi="Arial" w:cs="Arial"/>
          <w:b/>
          <w:bCs/>
          <w:sz w:val="20"/>
          <w:szCs w:val="20"/>
          <w:lang w:val="fr-FR"/>
        </w:rPr>
        <w:t> :</w:t>
      </w:r>
      <w:r w:rsidRPr="00EF33DB">
        <w:rPr>
          <w:rFonts w:ascii="Arial" w:hAnsi="Arial" w:cs="Arial"/>
          <w:sz w:val="20"/>
          <w:szCs w:val="20"/>
          <w:lang w:val="fr-FR"/>
        </w:rPr>
        <w:t xml:space="preserve"> </w:t>
      </w:r>
      <w:r w:rsidR="000A2B60" w:rsidRPr="00EF33DB">
        <w:rPr>
          <w:rFonts w:ascii="Arial" w:hAnsi="Arial" w:cs="Arial"/>
          <w:sz w:val="20"/>
          <w:szCs w:val="20"/>
          <w:lang w:val="fr-FR"/>
        </w:rPr>
        <w:tab/>
      </w:r>
      <w:r w:rsidR="000A2B60" w:rsidRPr="00EF33DB">
        <w:rPr>
          <w:rFonts w:ascii="Arial" w:hAnsi="Arial" w:cs="Arial"/>
          <w:lang w:val="fr-FR"/>
        </w:rPr>
        <w:tab/>
      </w:r>
      <w:r w:rsidR="000A2B60" w:rsidRPr="00EF33DB">
        <w:rPr>
          <w:rFonts w:ascii="Arial" w:hAnsi="Arial" w:cs="Arial"/>
          <w:lang w:val="fr-FR"/>
        </w:rPr>
        <w:tab/>
        <w:t xml:space="preserve"> </w:t>
      </w:r>
      <w:r w:rsidRPr="00EF33DB">
        <w:rPr>
          <w:rFonts w:ascii="Arial" w:hAnsi="Arial" w:cs="Arial"/>
          <w:lang w:val="fr-FR"/>
        </w:rPr>
        <w:t>______________________________________</w:t>
      </w:r>
    </w:p>
    <w:p w14:paraId="473B8013" w14:textId="77777777" w:rsidR="00E91900" w:rsidRPr="00EF33DB" w:rsidRDefault="00E91900">
      <w:pPr>
        <w:spacing w:line="240" w:lineRule="exact"/>
        <w:rPr>
          <w:rFonts w:ascii="Arial" w:hAnsi="Arial" w:cs="Arial"/>
          <w:lang w:val="fr-FR"/>
        </w:rPr>
      </w:pPr>
    </w:p>
    <w:p w14:paraId="50AD2E3F" w14:textId="77777777" w:rsidR="00E91900" w:rsidRPr="00EF33DB" w:rsidRDefault="00E91900">
      <w:pPr>
        <w:spacing w:line="240" w:lineRule="exact"/>
        <w:rPr>
          <w:rFonts w:ascii="Arial" w:hAnsi="Arial" w:cs="Arial"/>
          <w:lang w:val="fr-FR"/>
        </w:rPr>
      </w:pPr>
    </w:p>
    <w:p w14:paraId="1ED3FC75" w14:textId="77777777" w:rsidR="00E91900" w:rsidRPr="00EF33DB" w:rsidRDefault="00E91900">
      <w:pPr>
        <w:spacing w:line="240" w:lineRule="exact"/>
        <w:rPr>
          <w:rFonts w:ascii="Arial" w:hAnsi="Arial" w:cs="Arial"/>
          <w:lang w:val="fr-FR"/>
        </w:rPr>
      </w:pPr>
    </w:p>
    <w:p w14:paraId="4588D89D" w14:textId="77777777" w:rsidR="003C2010" w:rsidRPr="00EF33DB" w:rsidRDefault="003C2010">
      <w:pPr>
        <w:spacing w:line="240" w:lineRule="exact"/>
        <w:rPr>
          <w:rFonts w:ascii="Arial" w:hAnsi="Arial" w:cs="Arial"/>
          <w:lang w:val="fr-FR"/>
        </w:rPr>
      </w:pPr>
    </w:p>
    <w:p w14:paraId="0223C885" w14:textId="77777777" w:rsidR="003C2010" w:rsidRPr="00EF33DB" w:rsidRDefault="003C2010">
      <w:pPr>
        <w:spacing w:line="240" w:lineRule="exact"/>
        <w:rPr>
          <w:rFonts w:ascii="Arial" w:hAnsi="Arial" w:cs="Arial"/>
          <w:lang w:val="fr-FR"/>
        </w:rPr>
      </w:pPr>
    </w:p>
    <w:p w14:paraId="31D05389" w14:textId="77777777" w:rsidR="003C2010" w:rsidRPr="00EF33DB" w:rsidRDefault="003C2010">
      <w:pPr>
        <w:spacing w:line="240" w:lineRule="exact"/>
        <w:rPr>
          <w:rFonts w:ascii="Arial" w:hAnsi="Arial" w:cs="Arial"/>
          <w:lang w:val="fr-FR"/>
        </w:rPr>
      </w:pPr>
    </w:p>
    <w:p w14:paraId="2021719C" w14:textId="77777777" w:rsidR="00E91900" w:rsidRPr="00EF33DB" w:rsidRDefault="00E91900">
      <w:pPr>
        <w:spacing w:line="240" w:lineRule="exact"/>
        <w:rPr>
          <w:rFonts w:ascii="Arial" w:hAnsi="Arial" w:cs="Arial"/>
          <w:lang w:val="fr-FR"/>
        </w:rPr>
      </w:pPr>
    </w:p>
    <w:p w14:paraId="10B7240E" w14:textId="77777777" w:rsidR="003C2010" w:rsidRPr="00EF33DB" w:rsidRDefault="003C2010" w:rsidP="003C2010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  <w:r w:rsidRPr="00EF33DB">
        <w:rPr>
          <w:rFonts w:ascii="Arial" w:eastAsia="Calibri" w:hAnsi="Arial" w:cs="Arial"/>
          <w:color w:val="000000"/>
          <w:lang w:val="fr-FR"/>
        </w:rPr>
        <w:br w:type="page"/>
      </w:r>
    </w:p>
    <w:p w14:paraId="5CEEE761" w14:textId="77777777" w:rsidR="003C2010" w:rsidRPr="00EF33DB" w:rsidRDefault="003C2010" w:rsidP="003C2010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542F5A37" w14:textId="77777777" w:rsidR="003C2010" w:rsidRPr="00EF33DB" w:rsidRDefault="003C2010" w:rsidP="003C2010">
      <w:pPr>
        <w:pStyle w:val="Pieddepage0"/>
        <w:tabs>
          <w:tab w:val="left" w:pos="708"/>
        </w:tabs>
        <w:rPr>
          <w:rFonts w:ascii="Arial" w:hAnsi="Arial" w:cs="Arial"/>
          <w:b/>
          <w:bCs/>
          <w:sz w:val="20"/>
          <w:u w:val="single"/>
        </w:rPr>
      </w:pPr>
    </w:p>
    <w:p w14:paraId="37A4D1FD" w14:textId="77777777" w:rsidR="003C2010" w:rsidRPr="00EF33DB" w:rsidRDefault="003C2010" w:rsidP="003C2010">
      <w:pPr>
        <w:pStyle w:val="Pieddepage0"/>
        <w:pBdr>
          <w:bottom w:val="single" w:sz="12" w:space="1" w:color="auto"/>
        </w:pBdr>
        <w:tabs>
          <w:tab w:val="left" w:pos="708"/>
        </w:tabs>
        <w:rPr>
          <w:rFonts w:ascii="Arial" w:hAnsi="Arial" w:cs="Arial"/>
          <w:b/>
          <w:bCs/>
          <w:sz w:val="20"/>
          <w:u w:val="single"/>
        </w:rPr>
      </w:pPr>
    </w:p>
    <w:p w14:paraId="4918A0DD" w14:textId="77777777" w:rsidR="003C2010" w:rsidRPr="00EF33DB" w:rsidRDefault="003C2010" w:rsidP="003C2010">
      <w:pPr>
        <w:pStyle w:val="Pieddepage0"/>
        <w:tabs>
          <w:tab w:val="left" w:pos="708"/>
        </w:tabs>
        <w:rPr>
          <w:rFonts w:ascii="Arial" w:hAnsi="Arial" w:cs="Arial"/>
          <w:b/>
          <w:bCs/>
          <w:sz w:val="20"/>
          <w:u w:val="single"/>
        </w:rPr>
      </w:pPr>
    </w:p>
    <w:p w14:paraId="50E022D7" w14:textId="77777777" w:rsidR="003C2010" w:rsidRPr="00EF33DB" w:rsidRDefault="003C2010" w:rsidP="003C2010">
      <w:pPr>
        <w:pStyle w:val="Pieddepage0"/>
        <w:tabs>
          <w:tab w:val="left" w:pos="708"/>
        </w:tabs>
        <w:rPr>
          <w:rFonts w:ascii="Arial" w:hAnsi="Arial" w:cs="Arial"/>
          <w:b/>
          <w:bCs/>
          <w:szCs w:val="22"/>
          <w:u w:val="single"/>
        </w:rPr>
      </w:pPr>
    </w:p>
    <w:p w14:paraId="41A562CE" w14:textId="77777777" w:rsidR="003C2010" w:rsidRPr="00EF33DB" w:rsidRDefault="003C2010" w:rsidP="003C2010">
      <w:pPr>
        <w:pStyle w:val="Pieddepage0"/>
        <w:tabs>
          <w:tab w:val="left" w:pos="708"/>
        </w:tabs>
        <w:rPr>
          <w:rFonts w:ascii="Arial" w:hAnsi="Arial" w:cs="Arial"/>
          <w:b/>
          <w:bCs/>
          <w:color w:val="FF0000"/>
          <w:szCs w:val="22"/>
          <w:u w:val="single"/>
        </w:rPr>
      </w:pPr>
      <w:r w:rsidRPr="00EF33DB">
        <w:rPr>
          <w:rFonts w:ascii="Arial" w:hAnsi="Arial" w:cs="Arial"/>
          <w:b/>
          <w:bCs/>
          <w:color w:val="FF0000"/>
          <w:szCs w:val="22"/>
          <w:u w:val="single"/>
        </w:rPr>
        <w:t>IMPORTANT</w:t>
      </w:r>
      <w:r w:rsidRPr="00EF33DB">
        <w:rPr>
          <w:rFonts w:ascii="Arial" w:hAnsi="Arial" w:cs="Arial"/>
          <w:b/>
          <w:bCs/>
          <w:color w:val="FF0000"/>
          <w:szCs w:val="22"/>
        </w:rPr>
        <w:t> :</w:t>
      </w:r>
    </w:p>
    <w:p w14:paraId="00CC445E" w14:textId="77777777" w:rsidR="003C2010" w:rsidRPr="00EF33DB" w:rsidRDefault="003C2010" w:rsidP="003C2010">
      <w:pPr>
        <w:pStyle w:val="Normal1"/>
        <w:rPr>
          <w:rFonts w:ascii="Arial" w:hAnsi="Arial" w:cs="Arial"/>
          <w:szCs w:val="22"/>
        </w:rPr>
      </w:pPr>
    </w:p>
    <w:p w14:paraId="18D52E98" w14:textId="72CD7187" w:rsidR="003C2010" w:rsidRPr="00643A5E" w:rsidRDefault="003C2010" w:rsidP="00643A5E">
      <w:pPr>
        <w:pStyle w:val="Normal1"/>
        <w:spacing w:after="120"/>
        <w:ind w:firstLine="0"/>
        <w:rPr>
          <w:rFonts w:ascii="Arial" w:hAnsi="Arial" w:cs="Arial"/>
          <w:b/>
          <w:bCs/>
          <w:color w:val="000000" w:themeColor="text1"/>
          <w:spacing w:val="-3"/>
          <w:sz w:val="20"/>
        </w:rPr>
      </w:pPr>
      <w:r w:rsidRPr="00EF33DB">
        <w:rPr>
          <w:rFonts w:ascii="Arial" w:hAnsi="Arial" w:cs="Arial"/>
          <w:b/>
          <w:bCs/>
          <w:color w:val="000000" w:themeColor="text1"/>
          <w:spacing w:val="-3"/>
          <w:sz w:val="20"/>
        </w:rPr>
        <w:t>Le présent cadre de réponse</w:t>
      </w:r>
      <w:r w:rsidR="000A2B60" w:rsidRPr="00EF33DB">
        <w:rPr>
          <w:rFonts w:ascii="Arial" w:hAnsi="Arial" w:cs="Arial"/>
          <w:b/>
          <w:bCs/>
          <w:color w:val="000000" w:themeColor="text1"/>
          <w:spacing w:val="-3"/>
          <w:sz w:val="20"/>
        </w:rPr>
        <w:t xml:space="preserve"> technique</w:t>
      </w:r>
      <w:r w:rsidRPr="00EF33DB">
        <w:rPr>
          <w:rFonts w:ascii="Arial" w:hAnsi="Arial" w:cs="Arial"/>
          <w:b/>
          <w:bCs/>
          <w:color w:val="000000" w:themeColor="text1"/>
          <w:spacing w:val="-3"/>
          <w:sz w:val="20"/>
        </w:rPr>
        <w:t xml:space="preserve"> est contractuel et servira de base à l’analyse du critère</w:t>
      </w:r>
      <w:r w:rsidR="00643A5E">
        <w:rPr>
          <w:rFonts w:ascii="Arial" w:hAnsi="Arial" w:cs="Arial"/>
          <w:b/>
          <w:bCs/>
          <w:color w:val="000000" w:themeColor="text1"/>
          <w:spacing w:val="-3"/>
          <w:sz w:val="20"/>
        </w:rPr>
        <w:t xml:space="preserve"> 2</w:t>
      </w:r>
      <w:r w:rsidRPr="00EF33DB">
        <w:rPr>
          <w:rFonts w:ascii="Arial" w:hAnsi="Arial" w:cs="Arial"/>
          <w:b/>
          <w:bCs/>
          <w:color w:val="000000" w:themeColor="text1"/>
          <w:spacing w:val="-3"/>
          <w:sz w:val="20"/>
        </w:rPr>
        <w:t xml:space="preserve"> </w:t>
      </w:r>
      <w:r w:rsidR="00643A5E">
        <w:rPr>
          <w:rFonts w:ascii="Arial" w:hAnsi="Arial" w:cs="Arial"/>
          <w:b/>
          <w:bCs/>
          <w:color w:val="000000" w:themeColor="text1"/>
          <w:spacing w:val="-3"/>
          <w:sz w:val="20"/>
          <w:u w:val="single"/>
        </w:rPr>
        <w:t>Qualité</w:t>
      </w:r>
      <w:r w:rsidRPr="00EF33DB">
        <w:rPr>
          <w:rFonts w:ascii="Arial" w:hAnsi="Arial" w:cs="Arial"/>
          <w:b/>
          <w:bCs/>
          <w:color w:val="000000" w:themeColor="text1"/>
          <w:spacing w:val="-3"/>
          <w:sz w:val="20"/>
          <w:u w:val="single"/>
        </w:rPr>
        <w:t xml:space="preserve"> technique</w:t>
      </w:r>
      <w:r w:rsidRPr="00EF33DB">
        <w:rPr>
          <w:rFonts w:ascii="Arial" w:hAnsi="Arial" w:cs="Arial"/>
          <w:b/>
          <w:bCs/>
          <w:color w:val="000000" w:themeColor="text1"/>
          <w:spacing w:val="-3"/>
          <w:sz w:val="20"/>
        </w:rPr>
        <w:t xml:space="preserve"> noté pour </w:t>
      </w:r>
      <w:r w:rsidR="00643A5E">
        <w:rPr>
          <w:rFonts w:ascii="Arial" w:hAnsi="Arial" w:cs="Arial"/>
          <w:b/>
          <w:bCs/>
          <w:color w:val="000000" w:themeColor="text1"/>
          <w:spacing w:val="-3"/>
          <w:sz w:val="20"/>
        </w:rPr>
        <w:t>70</w:t>
      </w:r>
      <w:r w:rsidRPr="00EF33DB">
        <w:rPr>
          <w:rFonts w:ascii="Arial" w:hAnsi="Arial" w:cs="Arial"/>
          <w:b/>
          <w:bCs/>
          <w:color w:val="000000" w:themeColor="text1"/>
          <w:spacing w:val="-3"/>
          <w:sz w:val="20"/>
        </w:rPr>
        <w:t xml:space="preserve"> points</w:t>
      </w:r>
      <w:r w:rsidR="00643A5E">
        <w:rPr>
          <w:rFonts w:ascii="Arial" w:hAnsi="Arial" w:cs="Arial"/>
          <w:b/>
          <w:bCs/>
          <w:color w:val="000000" w:themeColor="text1"/>
          <w:spacing w:val="-3"/>
          <w:sz w:val="20"/>
        </w:rPr>
        <w:t>.</w:t>
      </w:r>
    </w:p>
    <w:p w14:paraId="703E85AB" w14:textId="77777777" w:rsidR="003C2010" w:rsidRPr="00643A5E" w:rsidRDefault="003C2010" w:rsidP="00643A5E">
      <w:pPr>
        <w:rPr>
          <w:rFonts w:ascii="Arial" w:hAnsi="Arial" w:cs="Arial"/>
          <w:sz w:val="20"/>
          <w:szCs w:val="20"/>
        </w:rPr>
      </w:pPr>
    </w:p>
    <w:p w14:paraId="290D0F32" w14:textId="77777777" w:rsidR="000A2B60" w:rsidRPr="00EF33DB" w:rsidRDefault="000A2B60" w:rsidP="000A2B60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</w:pPr>
      <w:r w:rsidRPr="00EF33DB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 xml:space="preserve">Le candidat doit répondre à l’ensemble des rubriques de ce document. </w:t>
      </w:r>
    </w:p>
    <w:p w14:paraId="034E1FA6" w14:textId="77777777" w:rsidR="000A2B60" w:rsidRPr="00EF33DB" w:rsidRDefault="000A2B60" w:rsidP="000A2B60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</w:pPr>
    </w:p>
    <w:p w14:paraId="299AE94F" w14:textId="517AC5EC" w:rsidR="003C2010" w:rsidRPr="00EF33DB" w:rsidRDefault="003C2010" w:rsidP="003C2010">
      <w:pPr>
        <w:pStyle w:val="Corpsdetexte3"/>
        <w:rPr>
          <w:rFonts w:ascii="Arial" w:hAnsi="Arial" w:cs="Arial"/>
          <w:b/>
          <w:bCs/>
          <w:color w:val="000000" w:themeColor="text1"/>
          <w:sz w:val="20"/>
        </w:rPr>
      </w:pPr>
      <w:r w:rsidRPr="00EF33DB">
        <w:rPr>
          <w:rFonts w:ascii="Arial" w:hAnsi="Arial" w:cs="Arial"/>
          <w:b/>
          <w:bCs/>
          <w:color w:val="000000" w:themeColor="text1"/>
          <w:sz w:val="20"/>
        </w:rPr>
        <w:t xml:space="preserve">Ce document pourra être complété par une annexe </w:t>
      </w:r>
      <w:r w:rsidRPr="00EF33DB">
        <w:rPr>
          <w:rFonts w:ascii="Arial" w:hAnsi="Arial" w:cs="Arial"/>
          <w:b/>
          <w:bCs/>
          <w:color w:val="000000" w:themeColor="text1"/>
          <w:sz w:val="20"/>
          <w:u w:val="single"/>
        </w:rPr>
        <w:t>succincte</w:t>
      </w:r>
      <w:r w:rsidR="002E1AE7" w:rsidRPr="00EF33DB">
        <w:rPr>
          <w:rFonts w:ascii="Arial" w:hAnsi="Arial" w:cs="Arial"/>
          <w:b/>
          <w:bCs/>
          <w:color w:val="000000" w:themeColor="text1"/>
          <w:sz w:val="20"/>
        </w:rPr>
        <w:t xml:space="preserve"> (20 pages maximum)</w:t>
      </w:r>
      <w:r w:rsidRPr="00EF33DB">
        <w:rPr>
          <w:rFonts w:ascii="Arial" w:hAnsi="Arial" w:cs="Arial"/>
          <w:b/>
          <w:bCs/>
          <w:color w:val="000000" w:themeColor="text1"/>
          <w:sz w:val="20"/>
        </w:rPr>
        <w:t xml:space="preserve"> comportant des éléments que le candidat jugera utile de communiquer.</w:t>
      </w:r>
    </w:p>
    <w:p w14:paraId="36F53CAA" w14:textId="77777777" w:rsidR="003C2010" w:rsidRPr="00EF33DB" w:rsidRDefault="003C2010" w:rsidP="003C2010">
      <w:pPr>
        <w:pStyle w:val="Corpsdetexte3"/>
        <w:rPr>
          <w:rFonts w:ascii="Arial" w:hAnsi="Arial" w:cs="Arial"/>
          <w:bCs/>
        </w:rPr>
      </w:pPr>
    </w:p>
    <w:p w14:paraId="79250BBD" w14:textId="77777777" w:rsidR="003C2010" w:rsidRPr="00EF33DB" w:rsidRDefault="003C2010" w:rsidP="003C2010">
      <w:pPr>
        <w:pBdr>
          <w:bottom w:val="single" w:sz="12" w:space="1" w:color="auto"/>
        </w:pBdr>
        <w:rPr>
          <w:rFonts w:ascii="Arial" w:hAnsi="Arial" w:cs="Arial"/>
          <w:bCs/>
          <w:sz w:val="20"/>
          <w:lang w:val="fr-FR"/>
        </w:rPr>
      </w:pPr>
    </w:p>
    <w:p w14:paraId="1D404487" w14:textId="77777777" w:rsidR="003C2010" w:rsidRPr="00EF33DB" w:rsidRDefault="003C2010" w:rsidP="003C2010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6C8B53E7" w14:textId="77777777" w:rsidR="00643A5E" w:rsidRDefault="00643A5E" w:rsidP="003C2010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2D06D24C" w14:textId="77777777" w:rsidR="00643A5E" w:rsidRPr="00EF33DB" w:rsidRDefault="00643A5E" w:rsidP="00643A5E">
      <w:pPr>
        <w:pStyle w:val="Citationintense"/>
        <w:rPr>
          <w:rFonts w:ascii="Arial" w:eastAsia="Calibri" w:hAnsi="Arial" w:cs="Arial"/>
          <w:b/>
          <w:i w:val="0"/>
          <w:sz w:val="32"/>
          <w:szCs w:val="32"/>
          <w:lang w:val="fr-FR"/>
        </w:rPr>
      </w:pPr>
      <w:r>
        <w:rPr>
          <w:rFonts w:ascii="Arial" w:eastAsia="Calibri" w:hAnsi="Arial" w:cs="Arial"/>
          <w:b/>
          <w:i w:val="0"/>
          <w:sz w:val="32"/>
          <w:szCs w:val="32"/>
          <w:lang w:val="fr-FR"/>
        </w:rPr>
        <w:t>Critère 2 : Qualité</w:t>
      </w:r>
      <w:r w:rsidRPr="00EF33DB">
        <w:rPr>
          <w:rFonts w:ascii="Arial" w:eastAsia="Calibri" w:hAnsi="Arial" w:cs="Arial"/>
          <w:b/>
          <w:i w:val="0"/>
          <w:sz w:val="32"/>
          <w:szCs w:val="32"/>
          <w:lang w:val="fr-FR"/>
        </w:rPr>
        <w:t xml:space="preserve"> technique</w:t>
      </w:r>
    </w:p>
    <w:p w14:paraId="79BE6654" w14:textId="77777777" w:rsidR="00643A5E" w:rsidRPr="00EF33DB" w:rsidRDefault="00643A5E" w:rsidP="00643A5E">
      <w:pPr>
        <w:pStyle w:val="Citationintense"/>
        <w:rPr>
          <w:rFonts w:ascii="Arial" w:eastAsia="Calibri" w:hAnsi="Arial" w:cs="Arial"/>
          <w:b/>
          <w:i w:val="0"/>
          <w:sz w:val="32"/>
          <w:szCs w:val="32"/>
          <w:lang w:val="fr-FR"/>
        </w:rPr>
      </w:pPr>
      <w:r>
        <w:rPr>
          <w:rFonts w:ascii="Arial" w:eastAsia="Calibri" w:hAnsi="Arial" w:cs="Arial"/>
          <w:b/>
          <w:i w:val="0"/>
          <w:sz w:val="32"/>
          <w:szCs w:val="32"/>
          <w:lang w:val="fr-FR"/>
        </w:rPr>
        <w:t>70</w:t>
      </w:r>
      <w:r w:rsidRPr="00EF33DB">
        <w:rPr>
          <w:rFonts w:ascii="Arial" w:eastAsia="Calibri" w:hAnsi="Arial" w:cs="Arial"/>
          <w:b/>
          <w:i w:val="0"/>
          <w:sz w:val="32"/>
          <w:szCs w:val="32"/>
          <w:lang w:val="fr-FR"/>
        </w:rPr>
        <w:t xml:space="preserve"> points</w:t>
      </w:r>
    </w:p>
    <w:p w14:paraId="0FFE621E" w14:textId="2ED4E757" w:rsidR="00643A5E" w:rsidRDefault="00643A5E" w:rsidP="003C2010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  <w:r>
        <w:rPr>
          <w:rFonts w:ascii="Arial" w:eastAsia="Calibri" w:hAnsi="Arial" w:cs="Arial"/>
          <w:color w:val="000000"/>
          <w:lang w:val="fr-FR"/>
        </w:rPr>
        <w:br w:type="page"/>
      </w:r>
    </w:p>
    <w:p w14:paraId="53BF9DEF" w14:textId="49E34266" w:rsidR="00643A5E" w:rsidRPr="00643A5E" w:rsidRDefault="00643A5E" w:rsidP="00643A5E">
      <w:pPr>
        <w:spacing w:line="293" w:lineRule="exact"/>
        <w:ind w:right="20"/>
        <w:jc w:val="both"/>
        <w:rPr>
          <w:rStyle w:val="Rfrenceintense"/>
          <w:rFonts w:ascii="Arial" w:eastAsia="Calibri" w:hAnsi="Arial" w:cs="Arial"/>
          <w:lang w:val="fr-FR"/>
        </w:rPr>
      </w:pPr>
      <w:r w:rsidRPr="00643A5E">
        <w:rPr>
          <w:rStyle w:val="Rfrenceintense"/>
          <w:rFonts w:ascii="Arial" w:eastAsia="Calibri" w:hAnsi="Arial" w:cs="Arial"/>
          <w:lang w:val="fr-FR"/>
        </w:rPr>
        <w:lastRenderedPageBreak/>
        <w:t xml:space="preserve">Sous-critère 2.A : </w:t>
      </w:r>
      <w:r w:rsidRPr="00643A5E">
        <w:rPr>
          <w:rStyle w:val="Rfrenceintense"/>
          <w:rFonts w:ascii="Arial" w:hAnsi="Arial" w:cs="Arial"/>
          <w:lang w:val="fr-FR"/>
        </w:rPr>
        <w:t>Adéquation et qualité de l’organisation et méthodologie d’exécution, des délais d’exécution proposés pour chaque élément de missions et moyens proposés dédiés aux études</w:t>
      </w:r>
      <w:r>
        <w:rPr>
          <w:rStyle w:val="Rfrenceintense"/>
          <w:rFonts w:ascii="Arial" w:hAnsi="Arial" w:cs="Arial"/>
          <w:lang w:val="fr-FR"/>
        </w:rPr>
        <w:t xml:space="preserve"> | </w:t>
      </w:r>
      <w:r w:rsidRPr="002C7861">
        <w:rPr>
          <w:rStyle w:val="Rfrenceintense"/>
          <w:rFonts w:ascii="Arial" w:hAnsi="Arial" w:cs="Arial"/>
          <w:color w:val="auto"/>
          <w:lang w:val="fr-FR"/>
        </w:rPr>
        <w:t>30 points</w:t>
      </w:r>
    </w:p>
    <w:p w14:paraId="2C5D9FA6" w14:textId="77777777" w:rsidR="003C2010" w:rsidRPr="00EF33DB" w:rsidRDefault="003C2010" w:rsidP="003C2010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24DAB68A" w14:textId="2EFC2934" w:rsidR="001022F4" w:rsidRPr="00EF33DB" w:rsidRDefault="001022F4" w:rsidP="00D85E00">
      <w:pPr>
        <w:spacing w:after="120"/>
        <w:ind w:left="720"/>
        <w:jc w:val="both"/>
        <w:rPr>
          <w:rFonts w:ascii="Arial" w:eastAsia="Calibri" w:hAnsi="Arial" w:cs="Arial"/>
          <w:color w:val="FF0000"/>
          <w:sz w:val="16"/>
          <w:szCs w:val="16"/>
          <w:lang w:val="fr-FR"/>
        </w:rPr>
      </w:pPr>
    </w:p>
    <w:p w14:paraId="759997CF" w14:textId="77777777" w:rsidR="001022F4" w:rsidRPr="00EF33DB" w:rsidRDefault="001022F4" w:rsidP="001022F4">
      <w:pPr>
        <w:pBdr>
          <w:left w:val="single" w:sz="4" w:space="4" w:color="auto"/>
        </w:pBdr>
        <w:ind w:left="708"/>
        <w:jc w:val="both"/>
        <w:rPr>
          <w:rFonts w:ascii="Arial" w:eastAsia="Calibri" w:hAnsi="Arial" w:cs="Arial"/>
          <w:i/>
          <w:color w:val="5B9BD5" w:themeColor="accent1"/>
          <w:szCs w:val="22"/>
          <w:lang w:val="fr-FR"/>
        </w:rPr>
      </w:pPr>
      <w:r w:rsidRPr="00EF33DB">
        <w:rPr>
          <w:rFonts w:ascii="Arial" w:eastAsia="Calibri" w:hAnsi="Arial" w:cs="Arial"/>
          <w:color w:val="5B9BD5" w:themeColor="accent1"/>
          <w:szCs w:val="22"/>
          <w:u w:val="single"/>
          <w:lang w:val="fr-FR"/>
        </w:rPr>
        <w:t>Réponse</w:t>
      </w:r>
      <w:r w:rsidR="006323D6" w:rsidRPr="00EF33DB">
        <w:rPr>
          <w:rFonts w:ascii="Arial" w:eastAsia="Calibri" w:hAnsi="Arial" w:cs="Arial"/>
          <w:i/>
          <w:color w:val="5B9BD5" w:themeColor="accent1"/>
          <w:szCs w:val="22"/>
          <w:lang w:val="fr-FR"/>
        </w:rPr>
        <w:t xml:space="preserve"> : </w:t>
      </w:r>
    </w:p>
    <w:p w14:paraId="2061CB93" w14:textId="77777777" w:rsidR="006323D6" w:rsidRPr="00EF33DB" w:rsidRDefault="006323D6" w:rsidP="001022F4">
      <w:pPr>
        <w:pBdr>
          <w:left w:val="single" w:sz="4" w:space="4" w:color="auto"/>
        </w:pBdr>
        <w:ind w:left="708"/>
        <w:jc w:val="both"/>
        <w:rPr>
          <w:rFonts w:ascii="Arial" w:eastAsia="Calibri" w:hAnsi="Arial" w:cs="Arial"/>
          <w:i/>
          <w:color w:val="5B9BD5" w:themeColor="accent1"/>
          <w:szCs w:val="22"/>
          <w:lang w:val="fr-FR"/>
        </w:rPr>
      </w:pPr>
    </w:p>
    <w:p w14:paraId="3E3FE12F" w14:textId="77777777" w:rsidR="00EF33DB" w:rsidRPr="00EF33DB" w:rsidRDefault="00EF33DB" w:rsidP="001022F4">
      <w:pPr>
        <w:pBdr>
          <w:left w:val="single" w:sz="4" w:space="4" w:color="auto"/>
        </w:pBdr>
        <w:ind w:left="708"/>
        <w:jc w:val="both"/>
        <w:rPr>
          <w:rFonts w:ascii="Arial" w:eastAsia="Calibri" w:hAnsi="Arial" w:cs="Arial"/>
          <w:i/>
          <w:color w:val="5B9BD5" w:themeColor="accent1"/>
          <w:szCs w:val="22"/>
          <w:lang w:val="fr-FR"/>
        </w:rPr>
      </w:pPr>
    </w:p>
    <w:p w14:paraId="62CB851E" w14:textId="77777777" w:rsidR="003C2010" w:rsidRPr="00EF33DB" w:rsidRDefault="003C2010" w:rsidP="003C2010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65C9964F" w14:textId="77777777" w:rsidR="000A2B60" w:rsidRPr="00EF33DB" w:rsidRDefault="000A2B60" w:rsidP="003C2010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48719C75" w14:textId="7733E358" w:rsidR="00643A5E" w:rsidRDefault="00643A5E" w:rsidP="003C2010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  <w:r>
        <w:rPr>
          <w:rFonts w:ascii="Arial" w:eastAsia="Calibri" w:hAnsi="Arial" w:cs="Arial"/>
          <w:color w:val="000000"/>
          <w:lang w:val="fr-FR"/>
        </w:rPr>
        <w:br w:type="page"/>
      </w:r>
    </w:p>
    <w:p w14:paraId="1B06C458" w14:textId="405EF7F1" w:rsidR="00643A5E" w:rsidRPr="00643A5E" w:rsidRDefault="00643A5E" w:rsidP="00643A5E">
      <w:pPr>
        <w:spacing w:line="293" w:lineRule="exact"/>
        <w:ind w:right="20"/>
        <w:jc w:val="both"/>
        <w:rPr>
          <w:rStyle w:val="Rfrenceintense"/>
          <w:rFonts w:ascii="Arial" w:eastAsia="Calibri" w:hAnsi="Arial" w:cs="Arial"/>
          <w:lang w:val="fr-FR"/>
        </w:rPr>
      </w:pPr>
      <w:r w:rsidRPr="00643A5E">
        <w:rPr>
          <w:rStyle w:val="Rfrenceintense"/>
          <w:rFonts w:ascii="Arial" w:eastAsia="Calibri" w:hAnsi="Arial" w:cs="Arial"/>
          <w:lang w:val="fr-FR"/>
        </w:rPr>
        <w:lastRenderedPageBreak/>
        <w:t>Sous-critère 2.</w:t>
      </w:r>
      <w:r>
        <w:rPr>
          <w:rStyle w:val="Rfrenceintense"/>
          <w:rFonts w:ascii="Arial" w:eastAsia="Calibri" w:hAnsi="Arial" w:cs="Arial"/>
          <w:lang w:val="fr-FR"/>
        </w:rPr>
        <w:t>B</w:t>
      </w:r>
      <w:r w:rsidRPr="00643A5E">
        <w:rPr>
          <w:rStyle w:val="Rfrenceintense"/>
          <w:rFonts w:ascii="Arial" w:eastAsia="Calibri" w:hAnsi="Arial" w:cs="Arial"/>
          <w:lang w:val="fr-FR"/>
        </w:rPr>
        <w:t xml:space="preserve"> : </w:t>
      </w:r>
      <w:r w:rsidRPr="00643A5E">
        <w:rPr>
          <w:rStyle w:val="Rfrenceintense"/>
          <w:rFonts w:ascii="Arial" w:hAnsi="Arial" w:cs="Arial"/>
          <w:lang w:val="fr-FR"/>
        </w:rPr>
        <w:t xml:space="preserve">Adéquation et qualité de l’organisation et méthodologie d’exécution, des délais d’exécution proposés pour chaque élément de missions et moyens proposés dédiés aux </w:t>
      </w:r>
      <w:r>
        <w:rPr>
          <w:rStyle w:val="Rfrenceintense"/>
          <w:rFonts w:ascii="Arial" w:hAnsi="Arial" w:cs="Arial"/>
          <w:lang w:val="fr-FR"/>
        </w:rPr>
        <w:t xml:space="preserve">travaux | </w:t>
      </w:r>
      <w:r w:rsidRPr="002C7861">
        <w:rPr>
          <w:rStyle w:val="Rfrenceintense"/>
          <w:rFonts w:ascii="Arial" w:hAnsi="Arial" w:cs="Arial"/>
          <w:color w:val="auto"/>
          <w:lang w:val="fr-FR"/>
        </w:rPr>
        <w:t>40 points</w:t>
      </w:r>
    </w:p>
    <w:p w14:paraId="608FBC33" w14:textId="77777777" w:rsidR="001022F4" w:rsidRPr="00EF33DB" w:rsidRDefault="001022F4" w:rsidP="001022F4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2D2BEDB4" w14:textId="77777777" w:rsidR="00643A5E" w:rsidRPr="00EF33DB" w:rsidRDefault="00643A5E" w:rsidP="00643A5E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17BA831D" w14:textId="77777777" w:rsidR="00643A5E" w:rsidRPr="00EF33DB" w:rsidRDefault="00643A5E" w:rsidP="00643A5E">
      <w:pPr>
        <w:spacing w:after="120"/>
        <w:ind w:left="720"/>
        <w:jc w:val="both"/>
        <w:rPr>
          <w:rFonts w:ascii="Arial" w:eastAsia="Calibri" w:hAnsi="Arial" w:cs="Arial"/>
          <w:color w:val="FF0000"/>
          <w:sz w:val="16"/>
          <w:szCs w:val="16"/>
          <w:lang w:val="fr-FR"/>
        </w:rPr>
      </w:pPr>
    </w:p>
    <w:p w14:paraId="69449F90" w14:textId="77777777" w:rsidR="00643A5E" w:rsidRPr="00EF33DB" w:rsidRDefault="00643A5E" w:rsidP="00643A5E">
      <w:pPr>
        <w:pBdr>
          <w:left w:val="single" w:sz="4" w:space="4" w:color="auto"/>
        </w:pBdr>
        <w:ind w:left="708"/>
        <w:jc w:val="both"/>
        <w:rPr>
          <w:rFonts w:ascii="Arial" w:eastAsia="Calibri" w:hAnsi="Arial" w:cs="Arial"/>
          <w:i/>
          <w:color w:val="5B9BD5" w:themeColor="accent1"/>
          <w:szCs w:val="22"/>
          <w:lang w:val="fr-FR"/>
        </w:rPr>
      </w:pPr>
      <w:r w:rsidRPr="00EF33DB">
        <w:rPr>
          <w:rFonts w:ascii="Arial" w:eastAsia="Calibri" w:hAnsi="Arial" w:cs="Arial"/>
          <w:color w:val="5B9BD5" w:themeColor="accent1"/>
          <w:szCs w:val="22"/>
          <w:u w:val="single"/>
          <w:lang w:val="fr-FR"/>
        </w:rPr>
        <w:t>Réponse</w:t>
      </w:r>
      <w:r w:rsidRPr="00EF33DB">
        <w:rPr>
          <w:rFonts w:ascii="Arial" w:eastAsia="Calibri" w:hAnsi="Arial" w:cs="Arial"/>
          <w:i/>
          <w:color w:val="5B9BD5" w:themeColor="accent1"/>
          <w:szCs w:val="22"/>
          <w:lang w:val="fr-FR"/>
        </w:rPr>
        <w:t xml:space="preserve"> : </w:t>
      </w:r>
    </w:p>
    <w:p w14:paraId="08AA41B7" w14:textId="77777777" w:rsidR="00643A5E" w:rsidRPr="00EF33DB" w:rsidRDefault="00643A5E" w:rsidP="00643A5E">
      <w:pPr>
        <w:pBdr>
          <w:left w:val="single" w:sz="4" w:space="4" w:color="auto"/>
        </w:pBdr>
        <w:ind w:left="708"/>
        <w:jc w:val="both"/>
        <w:rPr>
          <w:rFonts w:ascii="Arial" w:eastAsia="Calibri" w:hAnsi="Arial" w:cs="Arial"/>
          <w:i/>
          <w:color w:val="5B9BD5" w:themeColor="accent1"/>
          <w:szCs w:val="22"/>
          <w:lang w:val="fr-FR"/>
        </w:rPr>
      </w:pPr>
    </w:p>
    <w:p w14:paraId="06A7BA43" w14:textId="77777777" w:rsidR="00643A5E" w:rsidRPr="00EF33DB" w:rsidRDefault="00643A5E" w:rsidP="00643A5E">
      <w:pPr>
        <w:pBdr>
          <w:left w:val="single" w:sz="4" w:space="4" w:color="auto"/>
        </w:pBdr>
        <w:ind w:left="708"/>
        <w:jc w:val="both"/>
        <w:rPr>
          <w:rFonts w:ascii="Arial" w:eastAsia="Calibri" w:hAnsi="Arial" w:cs="Arial"/>
          <w:i/>
          <w:color w:val="5B9BD5" w:themeColor="accent1"/>
          <w:szCs w:val="22"/>
          <w:lang w:val="fr-FR"/>
        </w:rPr>
      </w:pPr>
    </w:p>
    <w:p w14:paraId="6BA15954" w14:textId="77777777" w:rsidR="00643A5E" w:rsidRPr="00EF33DB" w:rsidRDefault="00643A5E" w:rsidP="00643A5E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27ECE62D" w14:textId="77777777" w:rsidR="00643A5E" w:rsidRPr="00EF33DB" w:rsidRDefault="00643A5E" w:rsidP="00643A5E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767E7822" w14:textId="77777777" w:rsidR="00643A5E" w:rsidRPr="00EF33DB" w:rsidRDefault="00643A5E" w:rsidP="00643A5E">
      <w:pPr>
        <w:pStyle w:val="Paragraphedeliste"/>
        <w:spacing w:after="120"/>
        <w:jc w:val="both"/>
        <w:rPr>
          <w:rFonts w:ascii="Arial" w:eastAsia="Calibri" w:hAnsi="Arial" w:cs="Arial"/>
          <w:lang w:val="fr-FR"/>
        </w:rPr>
      </w:pPr>
    </w:p>
    <w:p w14:paraId="3B6346BE" w14:textId="77777777" w:rsidR="00643A5E" w:rsidRPr="00EF33DB" w:rsidRDefault="00643A5E" w:rsidP="00643A5E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29ABDBC3" w14:textId="77777777" w:rsidR="00643A5E" w:rsidRDefault="00643A5E" w:rsidP="00175E11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35E75FD1" w14:textId="77777777" w:rsidR="00643A5E" w:rsidRDefault="00643A5E" w:rsidP="00175E11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0931573F" w14:textId="77777777" w:rsidR="00643A5E" w:rsidRDefault="00643A5E" w:rsidP="00175E11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4A679998" w14:textId="77777777" w:rsidR="00643A5E" w:rsidRDefault="00643A5E" w:rsidP="00175E11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4EFEF173" w14:textId="77777777" w:rsidR="00643A5E" w:rsidRDefault="00643A5E" w:rsidP="00175E11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78D55E3D" w14:textId="77777777" w:rsidR="00643A5E" w:rsidRDefault="00643A5E" w:rsidP="00175E11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450E50A6" w14:textId="77777777" w:rsidR="00643A5E" w:rsidRDefault="00643A5E" w:rsidP="00175E11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0D7B7EEA" w14:textId="77777777" w:rsidR="00643A5E" w:rsidRDefault="00643A5E" w:rsidP="00175E11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57EF18CF" w14:textId="77777777" w:rsidR="00643A5E" w:rsidRDefault="00643A5E" w:rsidP="00175E11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78FF58F6" w14:textId="77777777" w:rsidR="00643A5E" w:rsidRDefault="00643A5E" w:rsidP="00175E11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0BB95F72" w14:textId="77777777" w:rsidR="00643A5E" w:rsidRDefault="00643A5E" w:rsidP="00175E11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548F96C5" w14:textId="77777777" w:rsidR="00643A5E" w:rsidRDefault="00643A5E" w:rsidP="00175E11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698443DB" w14:textId="2397EFD7" w:rsidR="00E50302" w:rsidRPr="00EF33DB" w:rsidRDefault="00E50302" w:rsidP="00175E11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122C0F83" w14:textId="77777777" w:rsidR="00175E11" w:rsidRPr="00EF33DB" w:rsidRDefault="00175E11" w:rsidP="003C2010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64A9C82D" w14:textId="77777777" w:rsidR="00016B59" w:rsidRPr="00EF33DB" w:rsidRDefault="00016B59" w:rsidP="003C2010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776CD86E" w14:textId="77777777" w:rsidR="00016B59" w:rsidRPr="00EF33DB" w:rsidRDefault="00016B59" w:rsidP="003C2010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1A785F87" w14:textId="77777777" w:rsidR="00016B59" w:rsidRPr="00EF33DB" w:rsidRDefault="00016B59" w:rsidP="003C2010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64104A75" w14:textId="77777777" w:rsidR="00016B59" w:rsidRPr="00EF33DB" w:rsidRDefault="00016B59" w:rsidP="003C2010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46DF0156" w14:textId="77777777" w:rsidR="00016B59" w:rsidRPr="00EF33DB" w:rsidRDefault="00016B59" w:rsidP="003C2010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p w14:paraId="4E018127" w14:textId="77777777" w:rsidR="00016B59" w:rsidRPr="00EF33DB" w:rsidRDefault="00016B59" w:rsidP="003C2010">
      <w:pPr>
        <w:spacing w:line="293" w:lineRule="exact"/>
        <w:ind w:right="20"/>
        <w:rPr>
          <w:rFonts w:ascii="Arial" w:eastAsia="Calibri" w:hAnsi="Arial" w:cs="Arial"/>
          <w:color w:val="000000"/>
          <w:lang w:val="fr-FR"/>
        </w:rPr>
      </w:pPr>
    </w:p>
    <w:sectPr w:rsidR="00016B59" w:rsidRPr="00EF33DB">
      <w:footerReference w:type="default" r:id="rId9"/>
      <w:pgSz w:w="11900" w:h="16840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10F51" w14:textId="77777777" w:rsidR="0043185C" w:rsidRDefault="0043185C">
      <w:r>
        <w:separator/>
      </w:r>
    </w:p>
  </w:endnote>
  <w:endnote w:type="continuationSeparator" w:id="0">
    <w:p w14:paraId="4F2AD7AD" w14:textId="77777777" w:rsidR="0043185C" w:rsidRDefault="00431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0B49D" w14:textId="4AB73460" w:rsidR="00E91900" w:rsidRPr="000A2B60" w:rsidRDefault="000A2B60" w:rsidP="000A2B60">
    <w:pPr>
      <w:pStyle w:val="Pieddepage0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>CRT</w:t>
    </w:r>
    <w:r w:rsidRPr="000A2B60">
      <w:rPr>
        <w:rFonts w:ascii="Arial" w:hAnsi="Arial" w:cs="Arial"/>
        <w:b/>
        <w:bCs/>
        <w:sz w:val="16"/>
        <w:szCs w:val="16"/>
      </w:rPr>
      <w:tab/>
      <w:t>CCITSE-2025-</w:t>
    </w:r>
    <w:r w:rsidR="00475CF4">
      <w:rPr>
        <w:rFonts w:ascii="Arial" w:hAnsi="Arial" w:cs="Arial"/>
        <w:b/>
        <w:bCs/>
        <w:sz w:val="16"/>
        <w:szCs w:val="16"/>
      </w:rPr>
      <w:t>AOO-14</w:t>
    </w:r>
    <w:r w:rsidRPr="000A2B60">
      <w:rPr>
        <w:rFonts w:ascii="Arial" w:hAnsi="Arial" w:cs="Arial"/>
        <w:b/>
        <w:bCs/>
        <w:sz w:val="16"/>
        <w:szCs w:val="16"/>
      </w:rPr>
      <w:tab/>
    </w:r>
    <w:r w:rsidRPr="000A2B60">
      <w:rPr>
        <w:rFonts w:ascii="Arial" w:hAnsi="Arial" w:cs="Arial"/>
        <w:b/>
        <w:bCs/>
        <w:sz w:val="16"/>
        <w:szCs w:val="16"/>
      </w:rPr>
      <w:fldChar w:fldCharType="begin"/>
    </w:r>
    <w:r w:rsidRPr="000A2B60">
      <w:rPr>
        <w:rFonts w:ascii="Arial" w:hAnsi="Arial" w:cs="Arial"/>
        <w:b/>
        <w:bCs/>
        <w:sz w:val="16"/>
        <w:szCs w:val="16"/>
      </w:rPr>
      <w:instrText xml:space="preserve"> PAGE </w:instrText>
    </w:r>
    <w:r w:rsidRPr="000A2B60">
      <w:rPr>
        <w:rFonts w:ascii="Arial" w:hAnsi="Arial" w:cs="Arial"/>
        <w:b/>
        <w:bCs/>
        <w:sz w:val="16"/>
        <w:szCs w:val="16"/>
      </w:rPr>
      <w:fldChar w:fldCharType="separate"/>
    </w:r>
    <w:r w:rsidRPr="000A2B60">
      <w:rPr>
        <w:rFonts w:ascii="Arial" w:hAnsi="Arial" w:cs="Arial"/>
        <w:b/>
        <w:bCs/>
        <w:sz w:val="16"/>
        <w:szCs w:val="16"/>
      </w:rPr>
      <w:t>2</w:t>
    </w:r>
    <w:r w:rsidRPr="000A2B60">
      <w:rPr>
        <w:rFonts w:ascii="Arial" w:hAnsi="Arial" w:cs="Arial"/>
        <w:b/>
        <w:bCs/>
        <w:sz w:val="16"/>
        <w:szCs w:val="16"/>
      </w:rPr>
      <w:fldChar w:fldCharType="end"/>
    </w:r>
    <w:r w:rsidRPr="000A2B60">
      <w:rPr>
        <w:rFonts w:ascii="Arial" w:hAnsi="Arial" w:cs="Arial"/>
        <w:b/>
        <w:bCs/>
        <w:sz w:val="16"/>
        <w:szCs w:val="16"/>
      </w:rPr>
      <w:t>/</w:t>
    </w:r>
    <w:r w:rsidRPr="000A2B60">
      <w:rPr>
        <w:rFonts w:ascii="Arial" w:hAnsi="Arial" w:cs="Arial"/>
        <w:b/>
        <w:bCs/>
        <w:sz w:val="16"/>
        <w:szCs w:val="16"/>
      </w:rPr>
      <w:fldChar w:fldCharType="begin"/>
    </w:r>
    <w:r w:rsidRPr="000A2B60">
      <w:rPr>
        <w:rFonts w:ascii="Arial" w:hAnsi="Arial" w:cs="Arial"/>
        <w:b/>
        <w:bCs/>
        <w:sz w:val="16"/>
        <w:szCs w:val="16"/>
      </w:rPr>
      <w:instrText xml:space="preserve"> NUMPAGES </w:instrText>
    </w:r>
    <w:r w:rsidRPr="000A2B60">
      <w:rPr>
        <w:rFonts w:ascii="Arial" w:hAnsi="Arial" w:cs="Arial"/>
        <w:b/>
        <w:bCs/>
        <w:sz w:val="16"/>
        <w:szCs w:val="16"/>
      </w:rPr>
      <w:fldChar w:fldCharType="separate"/>
    </w:r>
    <w:r w:rsidRPr="000A2B60">
      <w:rPr>
        <w:rFonts w:ascii="Arial" w:hAnsi="Arial" w:cs="Arial"/>
        <w:b/>
        <w:bCs/>
        <w:sz w:val="16"/>
        <w:szCs w:val="16"/>
      </w:rPr>
      <w:t>26</w:t>
    </w:r>
    <w:r w:rsidRPr="000A2B60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5CB14" w14:textId="77777777" w:rsidR="0043185C" w:rsidRDefault="0043185C">
      <w:r>
        <w:separator/>
      </w:r>
    </w:p>
  </w:footnote>
  <w:footnote w:type="continuationSeparator" w:id="0">
    <w:p w14:paraId="0718D211" w14:textId="77777777" w:rsidR="0043185C" w:rsidRDefault="00431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22F86"/>
    <w:multiLevelType w:val="hybridMultilevel"/>
    <w:tmpl w:val="A470C50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77CF3"/>
    <w:multiLevelType w:val="multilevel"/>
    <w:tmpl w:val="A028B168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BCE660A"/>
    <w:multiLevelType w:val="hybridMultilevel"/>
    <w:tmpl w:val="FEBAD13E"/>
    <w:lvl w:ilvl="0" w:tplc="08D666D8">
      <w:start w:val="5"/>
      <w:numFmt w:val="decimal"/>
      <w:lvlText w:val="%1"/>
      <w:lvlJc w:val="left"/>
      <w:pPr>
        <w:ind w:left="122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44" w:hanging="360"/>
      </w:pPr>
    </w:lvl>
    <w:lvl w:ilvl="2" w:tplc="040C001B" w:tentative="1">
      <w:start w:val="1"/>
      <w:numFmt w:val="lowerRoman"/>
      <w:lvlText w:val="%3."/>
      <w:lvlJc w:val="right"/>
      <w:pPr>
        <w:ind w:left="2664" w:hanging="180"/>
      </w:pPr>
    </w:lvl>
    <w:lvl w:ilvl="3" w:tplc="040C000F" w:tentative="1">
      <w:start w:val="1"/>
      <w:numFmt w:val="decimal"/>
      <w:lvlText w:val="%4."/>
      <w:lvlJc w:val="left"/>
      <w:pPr>
        <w:ind w:left="3384" w:hanging="360"/>
      </w:pPr>
    </w:lvl>
    <w:lvl w:ilvl="4" w:tplc="040C0019" w:tentative="1">
      <w:start w:val="1"/>
      <w:numFmt w:val="lowerLetter"/>
      <w:lvlText w:val="%5."/>
      <w:lvlJc w:val="left"/>
      <w:pPr>
        <w:ind w:left="4104" w:hanging="360"/>
      </w:pPr>
    </w:lvl>
    <w:lvl w:ilvl="5" w:tplc="040C001B" w:tentative="1">
      <w:start w:val="1"/>
      <w:numFmt w:val="lowerRoman"/>
      <w:lvlText w:val="%6."/>
      <w:lvlJc w:val="right"/>
      <w:pPr>
        <w:ind w:left="4824" w:hanging="180"/>
      </w:pPr>
    </w:lvl>
    <w:lvl w:ilvl="6" w:tplc="040C000F" w:tentative="1">
      <w:start w:val="1"/>
      <w:numFmt w:val="decimal"/>
      <w:lvlText w:val="%7."/>
      <w:lvlJc w:val="left"/>
      <w:pPr>
        <w:ind w:left="5544" w:hanging="360"/>
      </w:pPr>
    </w:lvl>
    <w:lvl w:ilvl="7" w:tplc="040C0019" w:tentative="1">
      <w:start w:val="1"/>
      <w:numFmt w:val="lowerLetter"/>
      <w:lvlText w:val="%8."/>
      <w:lvlJc w:val="left"/>
      <w:pPr>
        <w:ind w:left="6264" w:hanging="360"/>
      </w:pPr>
    </w:lvl>
    <w:lvl w:ilvl="8" w:tplc="040C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3" w15:restartNumberingAfterBreak="0">
    <w:nsid w:val="31BB1F27"/>
    <w:multiLevelType w:val="hybridMultilevel"/>
    <w:tmpl w:val="DA1E605A"/>
    <w:lvl w:ilvl="0" w:tplc="FC561696">
      <w:start w:val="25"/>
      <w:numFmt w:val="decimal"/>
      <w:lvlText w:val="%1"/>
      <w:lvlJc w:val="left"/>
      <w:pPr>
        <w:ind w:left="122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44" w:hanging="360"/>
      </w:pPr>
    </w:lvl>
    <w:lvl w:ilvl="2" w:tplc="040C001B" w:tentative="1">
      <w:start w:val="1"/>
      <w:numFmt w:val="lowerRoman"/>
      <w:lvlText w:val="%3."/>
      <w:lvlJc w:val="right"/>
      <w:pPr>
        <w:ind w:left="2664" w:hanging="180"/>
      </w:pPr>
    </w:lvl>
    <w:lvl w:ilvl="3" w:tplc="040C000F" w:tentative="1">
      <w:start w:val="1"/>
      <w:numFmt w:val="decimal"/>
      <w:lvlText w:val="%4."/>
      <w:lvlJc w:val="left"/>
      <w:pPr>
        <w:ind w:left="3384" w:hanging="360"/>
      </w:pPr>
    </w:lvl>
    <w:lvl w:ilvl="4" w:tplc="040C0019" w:tentative="1">
      <w:start w:val="1"/>
      <w:numFmt w:val="lowerLetter"/>
      <w:lvlText w:val="%5."/>
      <w:lvlJc w:val="left"/>
      <w:pPr>
        <w:ind w:left="4104" w:hanging="360"/>
      </w:pPr>
    </w:lvl>
    <w:lvl w:ilvl="5" w:tplc="040C001B" w:tentative="1">
      <w:start w:val="1"/>
      <w:numFmt w:val="lowerRoman"/>
      <w:lvlText w:val="%6."/>
      <w:lvlJc w:val="right"/>
      <w:pPr>
        <w:ind w:left="4824" w:hanging="180"/>
      </w:pPr>
    </w:lvl>
    <w:lvl w:ilvl="6" w:tplc="040C000F" w:tentative="1">
      <w:start w:val="1"/>
      <w:numFmt w:val="decimal"/>
      <w:lvlText w:val="%7."/>
      <w:lvlJc w:val="left"/>
      <w:pPr>
        <w:ind w:left="5544" w:hanging="360"/>
      </w:pPr>
    </w:lvl>
    <w:lvl w:ilvl="7" w:tplc="040C0019" w:tentative="1">
      <w:start w:val="1"/>
      <w:numFmt w:val="lowerLetter"/>
      <w:lvlText w:val="%8."/>
      <w:lvlJc w:val="left"/>
      <w:pPr>
        <w:ind w:left="6264" w:hanging="360"/>
      </w:pPr>
    </w:lvl>
    <w:lvl w:ilvl="8" w:tplc="040C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4" w15:restartNumberingAfterBreak="0">
    <w:nsid w:val="3D2C00AE"/>
    <w:multiLevelType w:val="hybridMultilevel"/>
    <w:tmpl w:val="A470C50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D7DA7"/>
    <w:multiLevelType w:val="hybridMultilevel"/>
    <w:tmpl w:val="A470C5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61AB0"/>
    <w:multiLevelType w:val="hybridMultilevel"/>
    <w:tmpl w:val="331E55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485000"/>
    <w:multiLevelType w:val="hybridMultilevel"/>
    <w:tmpl w:val="CB400F7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7FD6B28"/>
    <w:multiLevelType w:val="hybridMultilevel"/>
    <w:tmpl w:val="859E831E"/>
    <w:lvl w:ilvl="0" w:tplc="AF8ADCA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291509">
    <w:abstractNumId w:val="8"/>
  </w:num>
  <w:num w:numId="2" w16cid:durableId="1124806179">
    <w:abstractNumId w:val="0"/>
  </w:num>
  <w:num w:numId="3" w16cid:durableId="814756323">
    <w:abstractNumId w:val="4"/>
  </w:num>
  <w:num w:numId="4" w16cid:durableId="1181746164">
    <w:abstractNumId w:val="1"/>
  </w:num>
  <w:num w:numId="5" w16cid:durableId="1060134179">
    <w:abstractNumId w:val="7"/>
  </w:num>
  <w:num w:numId="6" w16cid:durableId="1413239726">
    <w:abstractNumId w:val="3"/>
  </w:num>
  <w:num w:numId="7" w16cid:durableId="2107144283">
    <w:abstractNumId w:val="2"/>
  </w:num>
  <w:num w:numId="8" w16cid:durableId="1358506030">
    <w:abstractNumId w:val="6"/>
  </w:num>
  <w:num w:numId="9" w16cid:durableId="12115704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900"/>
    <w:rsid w:val="00016B59"/>
    <w:rsid w:val="000A2B60"/>
    <w:rsid w:val="001022F4"/>
    <w:rsid w:val="00120492"/>
    <w:rsid w:val="00175E11"/>
    <w:rsid w:val="00192D7A"/>
    <w:rsid w:val="001C37FA"/>
    <w:rsid w:val="002064A7"/>
    <w:rsid w:val="00213957"/>
    <w:rsid w:val="00247540"/>
    <w:rsid w:val="002C7861"/>
    <w:rsid w:val="002E1AE7"/>
    <w:rsid w:val="00305041"/>
    <w:rsid w:val="003C2010"/>
    <w:rsid w:val="003F6FFC"/>
    <w:rsid w:val="00426A76"/>
    <w:rsid w:val="0043185C"/>
    <w:rsid w:val="00475CF4"/>
    <w:rsid w:val="00501401"/>
    <w:rsid w:val="006323D6"/>
    <w:rsid w:val="0064392D"/>
    <w:rsid w:val="00643A5E"/>
    <w:rsid w:val="006A18F6"/>
    <w:rsid w:val="006C040F"/>
    <w:rsid w:val="007221C3"/>
    <w:rsid w:val="00771B2F"/>
    <w:rsid w:val="00794210"/>
    <w:rsid w:val="007F7842"/>
    <w:rsid w:val="008263F2"/>
    <w:rsid w:val="008328A2"/>
    <w:rsid w:val="0084232F"/>
    <w:rsid w:val="00896320"/>
    <w:rsid w:val="008E565F"/>
    <w:rsid w:val="00900AD9"/>
    <w:rsid w:val="00923D95"/>
    <w:rsid w:val="00934BDB"/>
    <w:rsid w:val="00A2623C"/>
    <w:rsid w:val="00AA00F1"/>
    <w:rsid w:val="00AC5AF4"/>
    <w:rsid w:val="00AF7C76"/>
    <w:rsid w:val="00C23E3E"/>
    <w:rsid w:val="00D85E00"/>
    <w:rsid w:val="00DA15D9"/>
    <w:rsid w:val="00DA661B"/>
    <w:rsid w:val="00E12E46"/>
    <w:rsid w:val="00E50302"/>
    <w:rsid w:val="00E91900"/>
    <w:rsid w:val="00E95EA3"/>
    <w:rsid w:val="00EE1C2C"/>
    <w:rsid w:val="00EF33DB"/>
    <w:rsid w:val="00EF3DE6"/>
    <w:rsid w:val="00FF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CAA582"/>
  <w15:docId w15:val="{B443EB73-5967-4A08-8273-E73ABF897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5E11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2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Pieddepage0">
    <w:name w:val="footer"/>
    <w:basedOn w:val="Normal"/>
    <w:link w:val="PieddepageCar"/>
    <w:rsid w:val="003C2010"/>
    <w:pPr>
      <w:tabs>
        <w:tab w:val="center" w:pos="4536"/>
        <w:tab w:val="right" w:pos="9072"/>
      </w:tabs>
    </w:pPr>
    <w:rPr>
      <w:sz w:val="22"/>
      <w:szCs w:val="20"/>
      <w:lang w:val="fr-FR" w:eastAsia="fr-FR"/>
    </w:rPr>
  </w:style>
  <w:style w:type="character" w:customStyle="1" w:styleId="PieddepageCar">
    <w:name w:val="Pied de page Car"/>
    <w:basedOn w:val="Policepardfaut"/>
    <w:link w:val="Pieddepage0"/>
    <w:semiHidden/>
    <w:rsid w:val="003C2010"/>
    <w:rPr>
      <w:sz w:val="22"/>
      <w:lang w:val="fr-FR" w:eastAsia="fr-FR"/>
    </w:rPr>
  </w:style>
  <w:style w:type="paragraph" w:customStyle="1" w:styleId="Normal1">
    <w:name w:val="Normal1"/>
    <w:basedOn w:val="Normal"/>
    <w:rsid w:val="003C2010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0"/>
      <w:lang w:val="fr-FR" w:eastAsia="fr-FR"/>
    </w:rPr>
  </w:style>
  <w:style w:type="paragraph" w:styleId="Corpsdetexte3">
    <w:name w:val="Body Text 3"/>
    <w:basedOn w:val="Normal"/>
    <w:link w:val="Corpsdetexte3Car"/>
    <w:semiHidden/>
    <w:rsid w:val="003C2010"/>
    <w:pPr>
      <w:jc w:val="both"/>
    </w:pPr>
    <w:rPr>
      <w:sz w:val="22"/>
      <w:szCs w:val="20"/>
      <w:lang w:val="fr-FR" w:eastAsia="fr-FR"/>
    </w:rPr>
  </w:style>
  <w:style w:type="character" w:customStyle="1" w:styleId="Corpsdetexte3Car">
    <w:name w:val="Corps de texte 3 Car"/>
    <w:basedOn w:val="Policepardfaut"/>
    <w:link w:val="Corpsdetexte3"/>
    <w:semiHidden/>
    <w:rsid w:val="003C2010"/>
    <w:rPr>
      <w:sz w:val="22"/>
      <w:lang w:val="fr-FR"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85E0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85E00"/>
    <w:rPr>
      <w:i/>
      <w:iCs/>
      <w:color w:val="5B9BD5" w:themeColor="accent1"/>
      <w:sz w:val="24"/>
      <w:szCs w:val="24"/>
    </w:rPr>
  </w:style>
  <w:style w:type="paragraph" w:styleId="Textedebulles">
    <w:name w:val="Balloon Text"/>
    <w:basedOn w:val="Normal"/>
    <w:link w:val="TextedebullesCar"/>
    <w:semiHidden/>
    <w:unhideWhenUsed/>
    <w:rsid w:val="00923D9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923D95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nhideWhenUsed/>
    <w:rsid w:val="00DA15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A15D9"/>
    <w:rPr>
      <w:sz w:val="24"/>
      <w:szCs w:val="24"/>
    </w:rPr>
  </w:style>
  <w:style w:type="paragraph" w:styleId="Paragraphedeliste">
    <w:name w:val="List Paragraph"/>
    <w:basedOn w:val="Normal"/>
    <w:qFormat/>
    <w:rsid w:val="006A18F6"/>
    <w:pPr>
      <w:ind w:left="720"/>
      <w:contextualSpacing/>
    </w:pPr>
  </w:style>
  <w:style w:type="paragraph" w:customStyle="1" w:styleId="Standard">
    <w:name w:val="Standard"/>
    <w:autoRedefine/>
    <w:rsid w:val="000A2B60"/>
    <w:pPr>
      <w:widowControl w:val="0"/>
      <w:suppressAutoHyphens/>
      <w:autoSpaceDN w:val="0"/>
      <w:spacing w:before="57"/>
      <w:jc w:val="both"/>
      <w:textAlignment w:val="center"/>
    </w:pPr>
    <w:rPr>
      <w:rFonts w:ascii="Arial" w:eastAsia="Andale Sans UI" w:hAnsi="Arial" w:cs="Tahoma"/>
      <w:kern w:val="3"/>
      <w:szCs w:val="24"/>
      <w:lang w:val="fr-FR" w:eastAsia="ja-JP" w:bidi="fa-IR"/>
    </w:rPr>
  </w:style>
  <w:style w:type="paragraph" w:customStyle="1" w:styleId="Corpsdetexte0">
    <w:name w:val="Corps de texte 0"/>
    <w:basedOn w:val="Corpsdetexte"/>
    <w:rsid w:val="000A2B60"/>
    <w:pPr>
      <w:suppressAutoHyphens/>
      <w:autoSpaceDN w:val="0"/>
      <w:spacing w:after="240" w:line="288" w:lineRule="auto"/>
      <w:jc w:val="both"/>
    </w:pPr>
    <w:rPr>
      <w:rFonts w:ascii="Calibri" w:hAnsi="Calibri" w:cs="Calibri"/>
      <w:kern w:val="3"/>
      <w:lang w:val="fr-FR" w:eastAsia="ja-JP" w:bidi="fa-IR"/>
    </w:rPr>
  </w:style>
  <w:style w:type="paragraph" w:styleId="Corpsdetexte">
    <w:name w:val="Body Text"/>
    <w:basedOn w:val="Normal"/>
    <w:link w:val="CorpsdetexteCar"/>
    <w:semiHidden/>
    <w:unhideWhenUsed/>
    <w:rsid w:val="000A2B60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0A2B60"/>
    <w:rPr>
      <w:sz w:val="24"/>
      <w:szCs w:val="24"/>
    </w:rPr>
  </w:style>
  <w:style w:type="character" w:customStyle="1" w:styleId="cf01">
    <w:name w:val="cf01"/>
    <w:basedOn w:val="Policepardfaut"/>
    <w:rsid w:val="00016B59"/>
    <w:rPr>
      <w:rFonts w:ascii="Segoe UI" w:hAnsi="Segoe UI" w:cs="Segoe UI"/>
      <w:sz w:val="18"/>
      <w:szCs w:val="18"/>
    </w:rPr>
  </w:style>
  <w:style w:type="character" w:styleId="Rfrenceintense">
    <w:name w:val="Intense Reference"/>
    <w:basedOn w:val="Policepardfaut"/>
    <w:uiPriority w:val="32"/>
    <w:qFormat/>
    <w:rsid w:val="00643A5E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14D39-541D-446A-AB2E-949680106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192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KHENE Vanessa</dc:creator>
  <cp:lastModifiedBy>LIORET Baptiste</cp:lastModifiedBy>
  <cp:revision>16</cp:revision>
  <cp:lastPrinted>2019-11-22T16:19:00Z</cp:lastPrinted>
  <dcterms:created xsi:type="dcterms:W3CDTF">2025-04-14T14:46:00Z</dcterms:created>
  <dcterms:modified xsi:type="dcterms:W3CDTF">2025-07-24T09:50:00Z</dcterms:modified>
</cp:coreProperties>
</file>